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064C" w14:textId="77777777" w:rsidR="00F903A7" w:rsidRDefault="005E5B22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B2340">
        <w:rPr>
          <w:rFonts w:ascii="华文中宋" w:eastAsia="华文中宋" w:hAnsi="华文中宋" w:hint="eastAsia"/>
          <w:b/>
          <w:sz w:val="28"/>
          <w:szCs w:val="28"/>
        </w:rPr>
        <w:t>电子技术与工程学院</w:t>
      </w:r>
    </w:p>
    <w:p w14:paraId="246C3223" w14:textId="48643167" w:rsidR="003C1AA2" w:rsidRPr="001B2340" w:rsidRDefault="005E5B22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B2340">
        <w:rPr>
          <w:rFonts w:ascii="华文中宋" w:eastAsia="华文中宋" w:hAnsi="华文中宋" w:hint="eastAsia"/>
          <w:b/>
          <w:sz w:val="28"/>
          <w:szCs w:val="28"/>
        </w:rPr>
        <w:t>专业导生管理办法</w:t>
      </w:r>
    </w:p>
    <w:p w14:paraId="65CC2315" w14:textId="69434438" w:rsidR="003C1AA2" w:rsidRPr="001B2340" w:rsidRDefault="005E5B2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为深入贯彻</w:t>
      </w:r>
      <w:r w:rsidR="001B2340">
        <w:rPr>
          <w:rFonts w:ascii="仿宋" w:eastAsia="仿宋" w:hAnsi="仿宋" w:hint="eastAsia"/>
          <w:sz w:val="28"/>
          <w:szCs w:val="28"/>
        </w:rPr>
        <w:t>落实</w:t>
      </w:r>
      <w:r w:rsidRPr="001B2340">
        <w:rPr>
          <w:rFonts w:ascii="仿宋" w:eastAsia="仿宋" w:hAnsi="仿宋" w:hint="eastAsia"/>
          <w:sz w:val="28"/>
          <w:szCs w:val="28"/>
        </w:rPr>
        <w:t>习近平新时代中国特色社会主义思想</w:t>
      </w:r>
      <w:r w:rsidR="001B2340">
        <w:rPr>
          <w:rFonts w:ascii="仿宋" w:eastAsia="仿宋" w:hAnsi="仿宋" w:hint="eastAsia"/>
          <w:sz w:val="28"/>
          <w:szCs w:val="28"/>
        </w:rPr>
        <w:t>、</w:t>
      </w:r>
      <w:r w:rsidRPr="001B2340">
        <w:rPr>
          <w:rFonts w:ascii="仿宋" w:eastAsia="仿宋" w:hAnsi="仿宋" w:hint="eastAsia"/>
          <w:sz w:val="28"/>
          <w:szCs w:val="28"/>
        </w:rPr>
        <w:t>十九大精神和全国教育大会精神，深化“三圈三全十育人”思政工作综合改革，着力培养担当民族复兴大任的时代新人，有效加强我院学生思想政治工作，充分发挥学生自身在我院人才培养、学风建设、校园文化建设中的先锋模范作用和桥梁纽带作用，创新发展我院学生管理工作，坚持“以学生为本”的理念，遵循“全员育人、全程育人、全方位育人”的原则，提高学生“自我管理、自我教育、自我服务”的水平，抓好学生干部队伍建设，全面提高学生综合素质。经研究决定在我院设立专业导生岗位</w:t>
      </w:r>
      <w:r w:rsidR="001B2340">
        <w:rPr>
          <w:rFonts w:ascii="仿宋" w:eastAsia="仿宋" w:hAnsi="仿宋" w:hint="eastAsia"/>
          <w:sz w:val="28"/>
          <w:szCs w:val="28"/>
        </w:rPr>
        <w:t>。专业导生管理办法如下：</w:t>
      </w:r>
      <w:r w:rsidRPr="001B2340">
        <w:rPr>
          <w:rFonts w:ascii="仿宋" w:eastAsia="仿宋" w:hAnsi="仿宋" w:hint="eastAsia"/>
          <w:sz w:val="28"/>
          <w:szCs w:val="28"/>
        </w:rPr>
        <w:t xml:space="preserve"> </w:t>
      </w:r>
    </w:p>
    <w:p w14:paraId="636AC993" w14:textId="582111C6" w:rsidR="003C1AA2" w:rsidRPr="001B2340" w:rsidRDefault="005E5B22">
      <w:pPr>
        <w:jc w:val="center"/>
        <w:rPr>
          <w:rFonts w:ascii="仿宋" w:eastAsia="仿宋" w:hAnsi="仿宋"/>
          <w:b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t>第一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建设目标</w:t>
      </w:r>
    </w:p>
    <w:p w14:paraId="12C3EA4A" w14:textId="77777777" w:rsidR="003C1AA2" w:rsidRPr="001B2340" w:rsidRDefault="005E5B2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电子技术与工程学院“导生制”坚持以学生为中心，以服务为本，积极调动学生“自我教育、自我管理、自我服务”的主动性，充分发挥学长“导学、导管、导助”的作用，努力培养学生团结互助的精神和责任意识，不断提升我院学生的综合能力和素质。</w:t>
      </w:r>
    </w:p>
    <w:p w14:paraId="00FFE337" w14:textId="16BB0043" w:rsidR="003C1AA2" w:rsidRPr="001B2340" w:rsidRDefault="005E5B22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t>第二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专业导生</w:t>
      </w:r>
      <w:r w:rsidR="001B2340">
        <w:rPr>
          <w:rFonts w:ascii="仿宋" w:eastAsia="仿宋" w:hAnsi="仿宋" w:hint="eastAsia"/>
          <w:b/>
          <w:sz w:val="28"/>
          <w:szCs w:val="28"/>
        </w:rPr>
        <w:t>遴选要求</w:t>
      </w:r>
    </w:p>
    <w:p w14:paraId="292F8D1F" w14:textId="2AD3F2E9" w:rsidR="001B2340" w:rsidRPr="001B2340" w:rsidRDefault="001B2340" w:rsidP="001B2340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（一）</w:t>
      </w:r>
      <w:r w:rsidRPr="001B2340">
        <w:rPr>
          <w:rFonts w:ascii="仿宋" w:eastAsia="仿宋" w:hAnsi="仿宋" w:hint="eastAsia"/>
          <w:sz w:val="28"/>
          <w:szCs w:val="28"/>
        </w:rPr>
        <w:t>热爱社会主义祖国，拥护中国共产党的领导，政治素质过硬；</w:t>
      </w:r>
    </w:p>
    <w:p w14:paraId="2E407E4A" w14:textId="18632E20" w:rsidR="001B2340" w:rsidRDefault="001B2340" w:rsidP="001B2340">
      <w:pPr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1B2340">
        <w:rPr>
          <w:rFonts w:ascii="仿宋" w:eastAsia="仿宋" w:hAnsi="仿宋" w:hint="eastAsia"/>
          <w:sz w:val="28"/>
          <w:szCs w:val="28"/>
        </w:rPr>
        <w:t>具有良好的道德修养和个人品质，乐于奉献、遵纪守法、诚实守信，起先锋模范作用，无违纪处分记录，在同学中有较高的威信；</w:t>
      </w:r>
    </w:p>
    <w:p w14:paraId="420DA050" w14:textId="3B3594FF" w:rsidR="001B2340" w:rsidRDefault="001B2340" w:rsidP="001B2340">
      <w:pPr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（三）</w:t>
      </w:r>
      <w:r w:rsidRPr="001B2340">
        <w:rPr>
          <w:rFonts w:ascii="仿宋" w:eastAsia="仿宋" w:hAnsi="仿宋" w:hint="eastAsia"/>
          <w:sz w:val="28"/>
          <w:szCs w:val="28"/>
        </w:rPr>
        <w:t>具有强烈的工作责任感和较强的工作能力，认真负责，积极主动开展工作，有较强的组织协调能力和表达能力；</w:t>
      </w:r>
    </w:p>
    <w:p w14:paraId="5975EA67" w14:textId="20B8D63D" w:rsidR="001B2340" w:rsidRDefault="001B2340" w:rsidP="001B2340">
      <w:pPr>
        <w:spacing w:line="360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1B2340">
        <w:rPr>
          <w:rFonts w:ascii="仿宋" w:eastAsia="仿宋" w:hAnsi="仿宋" w:hint="eastAsia"/>
          <w:sz w:val="28"/>
          <w:szCs w:val="28"/>
        </w:rPr>
        <w:t>学习刻苦，成绩优秀，具有扎实的专业基础知识和专业技能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645EB91" w14:textId="3DBC8527" w:rsidR="003C1AA2" w:rsidRPr="001B2340" w:rsidRDefault="005E5B22" w:rsidP="001B234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t>第三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专业导生的工作职责</w:t>
      </w:r>
    </w:p>
    <w:p w14:paraId="62265D7D" w14:textId="30953331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五</w:t>
      </w:r>
      <w:r w:rsidRPr="001B2340">
        <w:rPr>
          <w:rFonts w:ascii="仿宋" w:eastAsia="仿宋" w:hAnsi="仿宋" w:hint="eastAsia"/>
          <w:sz w:val="28"/>
          <w:szCs w:val="28"/>
        </w:rPr>
        <w:t>）迎新及入学教育工作期间</w:t>
      </w:r>
    </w:p>
    <w:p w14:paraId="04A836C7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1.协助辅导员做好迎新准备工作，了解新生提前来校情况，并做出妥善安排；</w:t>
      </w:r>
    </w:p>
    <w:p w14:paraId="5B117B02" w14:textId="14461D1D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1B2340">
        <w:rPr>
          <w:rFonts w:ascii="仿宋" w:eastAsia="仿宋" w:hAnsi="仿宋" w:hint="eastAsia"/>
          <w:sz w:val="28"/>
          <w:szCs w:val="28"/>
        </w:rPr>
        <w:t>负责接待新生，向他们介绍校史、校园环境、学院和专业的基本情况；</w:t>
      </w:r>
    </w:p>
    <w:p w14:paraId="4908659E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1B2340">
        <w:rPr>
          <w:rFonts w:ascii="仿宋" w:eastAsia="仿宋" w:hAnsi="仿宋" w:hint="eastAsia"/>
          <w:sz w:val="28"/>
          <w:szCs w:val="28"/>
        </w:rPr>
        <w:t>掌握新生的基本信息，建立畅通的联系渠道；</w:t>
      </w:r>
    </w:p>
    <w:p w14:paraId="0E091FA7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4.协助辅导员做好入学教育，提高新生安全防范意识；</w:t>
      </w:r>
    </w:p>
    <w:p w14:paraId="1375F779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5.入学教育期间做好新生思想教育引导、后勤服务等工作；</w:t>
      </w:r>
    </w:p>
    <w:p w14:paraId="7C9497AA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6.掌握新生的思想动态，引导新生解决思想、生活上的问题；</w:t>
      </w:r>
    </w:p>
    <w:p w14:paraId="76E9697B" w14:textId="77777777" w:rsid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7.组织增进了解和促进团结的班级活动；</w:t>
      </w:r>
    </w:p>
    <w:p w14:paraId="7E869F92" w14:textId="65728F1E" w:rsidR="001B2340" w:rsidRPr="001B2340" w:rsidRDefault="001B2340" w:rsidP="001B234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8.协助辅导员做好初期的班级建设工作。</w:t>
      </w:r>
    </w:p>
    <w:p w14:paraId="0DA4946F" w14:textId="47935403" w:rsidR="001B2340" w:rsidRPr="001B2340" w:rsidRDefault="001B2340" w:rsidP="001B234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六</w:t>
      </w:r>
      <w:r w:rsidRPr="001B2340">
        <w:rPr>
          <w:rFonts w:ascii="仿宋" w:eastAsia="仿宋" w:hAnsi="仿宋" w:hint="eastAsia"/>
          <w:sz w:val="28"/>
          <w:szCs w:val="28"/>
        </w:rPr>
        <w:t>）常规学习期间</w:t>
      </w:r>
    </w:p>
    <w:p w14:paraId="49C2855F" w14:textId="30D52821" w:rsidR="001B2340" w:rsidRPr="001B2340" w:rsidRDefault="001B2340" w:rsidP="001B234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思想政治教育：</w:t>
      </w:r>
      <w:r w:rsidRPr="001B2340">
        <w:rPr>
          <w:rFonts w:ascii="仿宋" w:eastAsia="仿宋" w:hAnsi="仿宋" w:hint="eastAsia"/>
          <w:sz w:val="28"/>
          <w:szCs w:val="28"/>
        </w:rPr>
        <w:t>介绍学校的规章制度，引导新生加强组织纪律观念，建设良好的生活、学习秩序；了解新生的思想动态和精神面貌，引导学生以积极向上的心态面对大学生活，努力化解矛盾、解决疑难，组织召开主题班会，推进全体学生和谐进步；为新生干部的选拔和培养提供意见，指导新生干部开展班务管理工作</w:t>
      </w:r>
      <w:r w:rsidR="00983E88">
        <w:rPr>
          <w:rFonts w:ascii="仿宋" w:eastAsia="仿宋" w:hAnsi="仿宋" w:hint="eastAsia"/>
          <w:sz w:val="28"/>
          <w:szCs w:val="28"/>
        </w:rPr>
        <w:t>等</w:t>
      </w:r>
      <w:r w:rsidR="00CD51C9">
        <w:rPr>
          <w:rFonts w:ascii="仿宋" w:eastAsia="仿宋" w:hAnsi="仿宋" w:hint="eastAsia"/>
          <w:sz w:val="28"/>
          <w:szCs w:val="28"/>
        </w:rPr>
        <w:t>；</w:t>
      </w:r>
    </w:p>
    <w:p w14:paraId="2875CBE0" w14:textId="26C9699B" w:rsidR="001B2340" w:rsidRDefault="001B2340" w:rsidP="001B234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专业学习：</w:t>
      </w:r>
      <w:r w:rsidRPr="001B2340">
        <w:rPr>
          <w:rFonts w:ascii="仿宋" w:eastAsia="仿宋" w:hAnsi="仿宋" w:hint="eastAsia"/>
          <w:sz w:val="28"/>
          <w:szCs w:val="28"/>
        </w:rPr>
        <w:t>协助辅导员</w:t>
      </w:r>
      <w:r>
        <w:rPr>
          <w:rFonts w:ascii="仿宋" w:eastAsia="仿宋" w:hAnsi="仿宋" w:hint="eastAsia"/>
          <w:sz w:val="28"/>
          <w:szCs w:val="28"/>
        </w:rPr>
        <w:t>建立良好的班风、学风；</w:t>
      </w:r>
      <w:r w:rsidRPr="001B2340">
        <w:rPr>
          <w:rFonts w:ascii="仿宋" w:eastAsia="仿宋" w:hAnsi="仿宋" w:hint="eastAsia"/>
          <w:sz w:val="28"/>
          <w:szCs w:val="28"/>
        </w:rPr>
        <w:t>做好新生大学学业规划</w:t>
      </w:r>
      <w:r w:rsidR="00983E88">
        <w:rPr>
          <w:rFonts w:ascii="仿宋" w:eastAsia="仿宋" w:hAnsi="仿宋" w:hint="eastAsia"/>
          <w:sz w:val="28"/>
          <w:szCs w:val="28"/>
        </w:rPr>
        <w:t>和职业生涯发展规划</w:t>
      </w:r>
      <w:r w:rsidRPr="001B2340">
        <w:rPr>
          <w:rFonts w:ascii="仿宋" w:eastAsia="仿宋" w:hAnsi="仿宋" w:hint="eastAsia"/>
          <w:sz w:val="28"/>
          <w:szCs w:val="28"/>
        </w:rPr>
        <w:t>，指导新生养成良好的学习习惯和方法，有计划地开展学习交流活动，培养学生自主学习的能力</w:t>
      </w:r>
      <w:r>
        <w:rPr>
          <w:rFonts w:ascii="仿宋" w:eastAsia="仿宋" w:hAnsi="仿宋" w:hint="eastAsia"/>
          <w:sz w:val="28"/>
          <w:szCs w:val="28"/>
        </w:rPr>
        <w:t>；</w:t>
      </w:r>
      <w:r w:rsidRPr="001B2340">
        <w:rPr>
          <w:rFonts w:ascii="仿宋" w:eastAsia="仿宋" w:hAnsi="仿宋" w:hint="eastAsia"/>
          <w:sz w:val="28"/>
          <w:szCs w:val="28"/>
        </w:rPr>
        <w:t>对有课程缺勤、重修、受处分的学生进行思想沟通与交流，及时向辅导员反馈其学习、生活情况</w:t>
      </w:r>
      <w:r w:rsidR="00983E88">
        <w:rPr>
          <w:rFonts w:ascii="仿宋" w:eastAsia="仿宋" w:hAnsi="仿宋" w:hint="eastAsia"/>
          <w:sz w:val="28"/>
          <w:szCs w:val="28"/>
        </w:rPr>
        <w:t>等</w:t>
      </w:r>
      <w:r w:rsidR="00CD51C9">
        <w:rPr>
          <w:rFonts w:ascii="仿宋" w:eastAsia="仿宋" w:hAnsi="仿宋" w:hint="eastAsia"/>
          <w:sz w:val="28"/>
          <w:szCs w:val="28"/>
        </w:rPr>
        <w:t>；</w:t>
      </w:r>
    </w:p>
    <w:p w14:paraId="77D018CB" w14:textId="6F169ED1" w:rsidR="001B2340" w:rsidRDefault="00983E88" w:rsidP="001B234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校园活动：</w:t>
      </w:r>
      <w:r w:rsidR="001B2340" w:rsidRPr="001B2340">
        <w:rPr>
          <w:rFonts w:ascii="仿宋" w:eastAsia="仿宋" w:hAnsi="仿宋" w:hint="eastAsia"/>
          <w:sz w:val="28"/>
          <w:szCs w:val="28"/>
        </w:rPr>
        <w:t>指导新生积极参加学生会等学生社团、学生组织，丰富大学生活，锻炼个人能力；</w:t>
      </w:r>
      <w:r w:rsidRPr="001B2340">
        <w:rPr>
          <w:rFonts w:ascii="仿宋" w:eastAsia="仿宋" w:hAnsi="仿宋" w:hint="eastAsia"/>
          <w:sz w:val="28"/>
          <w:szCs w:val="28"/>
        </w:rPr>
        <w:t>利用课外活动时间，围绕学生成长成才，开展丰富多彩、健康有益的校园文化体育活动，提高学生综合素质，积极组织学生参加校、院、班级活动</w:t>
      </w:r>
      <w:r>
        <w:rPr>
          <w:rFonts w:ascii="仿宋" w:eastAsia="仿宋" w:hAnsi="仿宋" w:hint="eastAsia"/>
          <w:sz w:val="28"/>
          <w:szCs w:val="28"/>
        </w:rPr>
        <w:t>等</w:t>
      </w:r>
      <w:r w:rsidRPr="001B2340">
        <w:rPr>
          <w:rFonts w:ascii="仿宋" w:eastAsia="仿宋" w:hAnsi="仿宋" w:hint="eastAsia"/>
          <w:sz w:val="28"/>
          <w:szCs w:val="28"/>
        </w:rPr>
        <w:t>；</w:t>
      </w:r>
    </w:p>
    <w:p w14:paraId="0AC4819B" w14:textId="28F9C194" w:rsidR="003C1AA2" w:rsidRPr="001B2340" w:rsidRDefault="00983E88" w:rsidP="00983E8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>班委会建设：协助辅导员指导班委会的整体工作安排和协调，</w:t>
      </w:r>
      <w:r w:rsidR="00CB5D91" w:rsidRPr="001B2340">
        <w:rPr>
          <w:rFonts w:ascii="仿宋" w:eastAsia="仿宋" w:hAnsi="仿宋" w:hint="eastAsia"/>
          <w:sz w:val="28"/>
          <w:szCs w:val="28"/>
        </w:rPr>
        <w:t>协助开展主题班会、</w:t>
      </w:r>
      <w:r w:rsidR="005E5B22" w:rsidRPr="001B2340">
        <w:rPr>
          <w:rFonts w:ascii="仿宋" w:eastAsia="仿宋" w:hAnsi="仿宋" w:hint="eastAsia"/>
          <w:sz w:val="28"/>
          <w:szCs w:val="28"/>
        </w:rPr>
        <w:t>干部</w:t>
      </w:r>
      <w:r w:rsidR="00CB5D91" w:rsidRPr="001B2340">
        <w:rPr>
          <w:rFonts w:ascii="仿宋" w:eastAsia="仿宋" w:hAnsi="仿宋" w:hint="eastAsia"/>
          <w:sz w:val="28"/>
          <w:szCs w:val="28"/>
        </w:rPr>
        <w:t>评价等工作</w:t>
      </w:r>
      <w:r w:rsidR="005E5B22" w:rsidRPr="001B2340">
        <w:rPr>
          <w:rFonts w:ascii="仿宋" w:eastAsia="仿宋" w:hAnsi="仿宋" w:hint="eastAsia"/>
          <w:sz w:val="28"/>
          <w:szCs w:val="28"/>
        </w:rPr>
        <w:t>，指导班干部的改选和岗位的调整，做好班干部的培训和思想工作；</w:t>
      </w:r>
    </w:p>
    <w:p w14:paraId="2FACCF48" w14:textId="73FFB5A1" w:rsidR="003C1AA2" w:rsidRDefault="005E5B22" w:rsidP="00CD51C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>5.宿舍文化：深入学生宿舍，了解校宿舍卫生等情况，积极开展文明寝室达标创优工作</w:t>
      </w:r>
      <w:r w:rsidR="00CD51C9">
        <w:rPr>
          <w:rFonts w:ascii="仿宋" w:eastAsia="仿宋" w:hAnsi="仿宋" w:hint="eastAsia"/>
          <w:sz w:val="28"/>
          <w:szCs w:val="28"/>
        </w:rPr>
        <w:t>；</w:t>
      </w:r>
    </w:p>
    <w:p w14:paraId="0CF033EF" w14:textId="3A5CEEA7" w:rsidR="00CD51C9" w:rsidRDefault="00CD51C9" w:rsidP="00CD51C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事务性工作：协助辅导员做好学生日常事务性管理工作。</w:t>
      </w:r>
    </w:p>
    <w:p w14:paraId="1D61ED30" w14:textId="1AC3C687" w:rsidR="00CD51C9" w:rsidRPr="00CD51C9" w:rsidRDefault="00CD51C9" w:rsidP="00CD51C9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D51C9">
        <w:rPr>
          <w:rFonts w:ascii="仿宋" w:eastAsia="仿宋" w:hAnsi="仿宋" w:hint="eastAsia"/>
          <w:b/>
          <w:sz w:val="28"/>
          <w:szCs w:val="28"/>
        </w:rPr>
        <w:t>第四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CD51C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D51C9">
        <w:rPr>
          <w:rFonts w:ascii="仿宋" w:eastAsia="仿宋" w:hAnsi="仿宋"/>
          <w:b/>
          <w:sz w:val="28"/>
          <w:szCs w:val="28"/>
        </w:rPr>
        <w:t xml:space="preserve"> </w:t>
      </w:r>
      <w:r w:rsidRPr="00CD51C9">
        <w:rPr>
          <w:rFonts w:ascii="仿宋" w:eastAsia="仿宋" w:hAnsi="仿宋" w:hint="eastAsia"/>
          <w:b/>
          <w:sz w:val="28"/>
          <w:szCs w:val="28"/>
        </w:rPr>
        <w:t>导生的纪律和道德规范</w:t>
      </w:r>
    </w:p>
    <w:p w14:paraId="5BDDBC20" w14:textId="0B62D31F" w:rsidR="00C83497" w:rsidRPr="00C83497" w:rsidRDefault="006D389E" w:rsidP="00C834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 w:hint="eastAsia"/>
          <w:sz w:val="28"/>
          <w:szCs w:val="28"/>
        </w:rPr>
        <w:t>）</w:t>
      </w:r>
      <w:r w:rsidR="00C83497" w:rsidRPr="00C83497">
        <w:rPr>
          <w:rFonts w:ascii="仿宋" w:eastAsia="仿宋" w:hAnsi="仿宋" w:hint="eastAsia"/>
          <w:sz w:val="28"/>
          <w:szCs w:val="28"/>
        </w:rPr>
        <w:t>导生必须公开、公平、公正地开展各项工作，自觉接受老师和同学监督，遵守工作纪律、坚守道德规范、乐于奉献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093A6DF" w14:textId="55AE554C" w:rsidR="00C83497" w:rsidRPr="00C83497" w:rsidRDefault="006D389E" w:rsidP="00C834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）诚实守信、积极乐观，平易近人、充满正能量；</w:t>
      </w:r>
      <w:r w:rsidR="00C83497" w:rsidRPr="00C83497">
        <w:rPr>
          <w:rFonts w:ascii="仿宋" w:eastAsia="仿宋" w:hAnsi="仿宋" w:hint="eastAsia"/>
          <w:sz w:val="28"/>
          <w:szCs w:val="28"/>
        </w:rPr>
        <w:t>不得对所带专业学生在学习和生活等方面造成负面影响；</w:t>
      </w:r>
    </w:p>
    <w:p w14:paraId="0B757E79" w14:textId="75000C64" w:rsidR="00C83497" w:rsidRPr="00C83497" w:rsidRDefault="006D389E" w:rsidP="00C834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）</w:t>
      </w:r>
      <w:r w:rsidR="00C83497" w:rsidRPr="00C83497">
        <w:rPr>
          <w:rFonts w:ascii="仿宋" w:eastAsia="仿宋" w:hAnsi="仿宋" w:hint="eastAsia"/>
          <w:sz w:val="28"/>
          <w:szCs w:val="28"/>
        </w:rPr>
        <w:t>不得向学生索取或接受礼品；</w:t>
      </w:r>
    </w:p>
    <w:p w14:paraId="1411932E" w14:textId="72FE4927" w:rsidR="00C83497" w:rsidRDefault="006D389E" w:rsidP="0058200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D389E">
        <w:rPr>
          <w:rFonts w:ascii="仿宋" w:eastAsia="仿宋" w:hAnsi="仿宋" w:hint="eastAsia"/>
          <w:sz w:val="28"/>
          <w:szCs w:val="28"/>
        </w:rPr>
        <w:t>学习成绩优秀，表现突出，无挂科记录，无违纪行为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D2FB6D6" w14:textId="23F5E1F6" w:rsidR="006D389E" w:rsidRPr="001B2340" w:rsidRDefault="006D389E" w:rsidP="006D389E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b/>
          <w:sz w:val="28"/>
          <w:szCs w:val="28"/>
        </w:rPr>
        <w:t>五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专业导生的工作要求</w:t>
      </w:r>
    </w:p>
    <w:p w14:paraId="5FA90818" w14:textId="024AED02" w:rsidR="0058200D" w:rsidRDefault="0058200D" w:rsidP="0058200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十一</w:t>
      </w:r>
      <w:r>
        <w:rPr>
          <w:rFonts w:ascii="仿宋" w:eastAsia="仿宋" w:hAnsi="仿宋" w:hint="eastAsia"/>
          <w:sz w:val="28"/>
          <w:szCs w:val="28"/>
        </w:rPr>
        <w:t>）</w:t>
      </w:r>
      <w:r w:rsidRPr="001B2340">
        <w:rPr>
          <w:rFonts w:ascii="仿宋" w:eastAsia="仿宋" w:hAnsi="仿宋" w:hint="eastAsia"/>
          <w:sz w:val="28"/>
          <w:szCs w:val="28"/>
        </w:rPr>
        <w:t>围绕中心，服从大局。</w:t>
      </w:r>
      <w:r>
        <w:rPr>
          <w:rFonts w:ascii="仿宋" w:eastAsia="仿宋" w:hAnsi="仿宋" w:hint="eastAsia"/>
          <w:sz w:val="28"/>
          <w:szCs w:val="28"/>
        </w:rPr>
        <w:t>导生在</w:t>
      </w:r>
      <w:r w:rsidRPr="001B2340">
        <w:rPr>
          <w:rFonts w:ascii="仿宋" w:eastAsia="仿宋" w:hAnsi="仿宋" w:hint="eastAsia"/>
          <w:sz w:val="28"/>
          <w:szCs w:val="28"/>
        </w:rPr>
        <w:t>日常工作的开展</w:t>
      </w:r>
      <w:r>
        <w:rPr>
          <w:rFonts w:ascii="仿宋" w:eastAsia="仿宋" w:hAnsi="仿宋" w:hint="eastAsia"/>
          <w:sz w:val="28"/>
          <w:szCs w:val="28"/>
        </w:rPr>
        <w:t>过程中，</w:t>
      </w:r>
      <w:r w:rsidRPr="001B2340">
        <w:rPr>
          <w:rFonts w:ascii="仿宋" w:eastAsia="仿宋" w:hAnsi="仿宋" w:hint="eastAsia"/>
          <w:sz w:val="28"/>
          <w:szCs w:val="28"/>
        </w:rPr>
        <w:t>必须围绕学校、学院中心工作，弘扬主旋律，开展的各项工作不得违反学校</w:t>
      </w:r>
      <w:r>
        <w:rPr>
          <w:rFonts w:ascii="仿宋" w:eastAsia="仿宋" w:hAnsi="仿宋" w:hint="eastAsia"/>
          <w:sz w:val="28"/>
          <w:szCs w:val="28"/>
        </w:rPr>
        <w:t>各项</w:t>
      </w:r>
      <w:r w:rsidRPr="001B2340">
        <w:rPr>
          <w:rFonts w:ascii="仿宋" w:eastAsia="仿宋" w:hAnsi="仿宋" w:hint="eastAsia"/>
          <w:sz w:val="28"/>
          <w:szCs w:val="28"/>
        </w:rPr>
        <w:t>规定；</w:t>
      </w:r>
    </w:p>
    <w:p w14:paraId="50396D5B" w14:textId="4ED12399" w:rsidR="00C83497" w:rsidRPr="001B2340" w:rsidRDefault="00C83497" w:rsidP="00C8349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十二</w:t>
      </w:r>
      <w:r>
        <w:rPr>
          <w:rFonts w:ascii="仿宋" w:eastAsia="仿宋" w:hAnsi="仿宋" w:hint="eastAsia"/>
          <w:sz w:val="28"/>
          <w:szCs w:val="28"/>
        </w:rPr>
        <w:t>）</w:t>
      </w:r>
      <w:r w:rsidRPr="001B2340">
        <w:rPr>
          <w:rFonts w:ascii="仿宋" w:eastAsia="仿宋" w:hAnsi="仿宋" w:hint="eastAsia"/>
          <w:sz w:val="28"/>
          <w:szCs w:val="28"/>
        </w:rPr>
        <w:t>接受领导，服从安排。服从辅导员工作总体安排，每学期开学初拟定工作计划，经辅导员审核修订后再付诸实施。学期末要向学院递交书面工作总结，每周至少要向负责人口头汇报一次；工作认真</w:t>
      </w:r>
      <w:r w:rsidR="006D389E">
        <w:rPr>
          <w:rFonts w:ascii="仿宋" w:eastAsia="仿宋" w:hAnsi="仿宋" w:hint="eastAsia"/>
          <w:sz w:val="28"/>
          <w:szCs w:val="28"/>
        </w:rPr>
        <w:t>，记录好工作</w:t>
      </w:r>
      <w:r w:rsidRPr="001B2340">
        <w:rPr>
          <w:rFonts w:ascii="仿宋" w:eastAsia="仿宋" w:hAnsi="仿宋" w:hint="eastAsia"/>
          <w:sz w:val="28"/>
          <w:szCs w:val="28"/>
        </w:rPr>
        <w:t>日志</w:t>
      </w:r>
      <w:r w:rsidR="006D389E">
        <w:rPr>
          <w:rFonts w:ascii="仿宋" w:eastAsia="仿宋" w:hAnsi="仿宋" w:hint="eastAsia"/>
          <w:sz w:val="28"/>
          <w:szCs w:val="28"/>
        </w:rPr>
        <w:t>；</w:t>
      </w:r>
    </w:p>
    <w:p w14:paraId="354F35F0" w14:textId="484F7DE5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</w:t>
      </w:r>
      <w:r w:rsidR="006D389E">
        <w:rPr>
          <w:rFonts w:ascii="仿宋" w:eastAsia="仿宋" w:hAnsi="仿宋" w:hint="eastAsia"/>
          <w:sz w:val="28"/>
          <w:szCs w:val="28"/>
        </w:rPr>
        <w:t>三）</w:t>
      </w:r>
      <w:r w:rsidRPr="001B2340">
        <w:rPr>
          <w:rFonts w:ascii="仿宋" w:eastAsia="仿宋" w:hAnsi="仿宋" w:hint="eastAsia"/>
          <w:sz w:val="28"/>
          <w:szCs w:val="28"/>
        </w:rPr>
        <w:t>深入一线，深入学生。每周至少深入学生宿舍 1次，每月至少开展 1 项活动</w:t>
      </w:r>
      <w:r w:rsidR="006D389E">
        <w:rPr>
          <w:rFonts w:ascii="仿宋" w:eastAsia="仿宋" w:hAnsi="仿宋" w:hint="eastAsia"/>
          <w:sz w:val="28"/>
          <w:szCs w:val="28"/>
        </w:rPr>
        <w:t>。</w:t>
      </w:r>
      <w:r w:rsidRPr="001B2340">
        <w:rPr>
          <w:rFonts w:ascii="仿宋" w:eastAsia="仿宋" w:hAnsi="仿宋" w:hint="eastAsia"/>
          <w:sz w:val="28"/>
          <w:szCs w:val="28"/>
        </w:rPr>
        <w:t xml:space="preserve">要主动从学习、生活、工作等方面关心学生，了解学生家庭情况、思想动态、学习状况，协助辅导员做好个性学生的思想工作； </w:t>
      </w:r>
    </w:p>
    <w:p w14:paraId="3AD4FB79" w14:textId="2C9DA7D0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</w:t>
      </w:r>
      <w:r w:rsidR="006D389E">
        <w:rPr>
          <w:rFonts w:ascii="仿宋" w:eastAsia="仿宋" w:hAnsi="仿宋" w:hint="eastAsia"/>
          <w:sz w:val="28"/>
          <w:szCs w:val="28"/>
        </w:rPr>
        <w:t>四）</w:t>
      </w:r>
      <w:r w:rsidRPr="001B2340">
        <w:rPr>
          <w:rFonts w:ascii="仿宋" w:eastAsia="仿宋" w:hAnsi="仿宋" w:hint="eastAsia"/>
          <w:sz w:val="28"/>
          <w:szCs w:val="28"/>
        </w:rPr>
        <w:t xml:space="preserve">积极主动，开拓创新。要结合自身优势和所带专业班级学生特点，积极主动地开展各项工作。在工作中要大胆创新，勇于探索，围绕学生专业学业、创业就业、成人成才及学校中心工作组织活动，把 “ 学校满意、学生满意、自己满意 ”作为工作的追求目标； </w:t>
      </w:r>
    </w:p>
    <w:p w14:paraId="17C02F25" w14:textId="373BA670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</w:t>
      </w:r>
      <w:r w:rsidR="006D389E">
        <w:rPr>
          <w:rFonts w:ascii="仿宋" w:eastAsia="仿宋" w:hAnsi="仿宋" w:hint="eastAsia"/>
          <w:sz w:val="28"/>
          <w:szCs w:val="28"/>
        </w:rPr>
        <w:t>五）</w:t>
      </w:r>
      <w:r w:rsidRPr="001B2340">
        <w:rPr>
          <w:rFonts w:ascii="仿宋" w:eastAsia="仿宋" w:hAnsi="仿宋" w:hint="eastAsia"/>
          <w:sz w:val="28"/>
          <w:szCs w:val="28"/>
        </w:rPr>
        <w:t>相互学习，共同进步。每月召开一次工作例会或经验交流会，相互学习，取长补短，在日常工作中要有团队精神，共同提高。</w:t>
      </w:r>
    </w:p>
    <w:p w14:paraId="4176C0B4" w14:textId="10A774CD" w:rsidR="003C1AA2" w:rsidRPr="001B2340" w:rsidRDefault="005E5B22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t>第</w:t>
      </w:r>
      <w:r w:rsidR="00FD08F4">
        <w:rPr>
          <w:rFonts w:ascii="仿宋" w:eastAsia="仿宋" w:hAnsi="仿宋" w:hint="eastAsia"/>
          <w:b/>
          <w:sz w:val="28"/>
          <w:szCs w:val="28"/>
        </w:rPr>
        <w:t>六</w:t>
      </w:r>
      <w:r w:rsidR="007A797A">
        <w:rPr>
          <w:rFonts w:ascii="仿宋" w:eastAsia="仿宋" w:hAnsi="仿宋" w:hint="eastAsia"/>
          <w:b/>
          <w:sz w:val="28"/>
          <w:szCs w:val="28"/>
        </w:rPr>
        <w:t>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专业导生的选拔和培养</w:t>
      </w:r>
    </w:p>
    <w:p w14:paraId="03CB9D59" w14:textId="0339B8BB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（</w:t>
      </w:r>
      <w:r w:rsidR="00E423CA">
        <w:rPr>
          <w:rFonts w:ascii="仿宋" w:eastAsia="仿宋" w:hAnsi="仿宋" w:hint="eastAsia"/>
          <w:sz w:val="28"/>
          <w:szCs w:val="28"/>
        </w:rPr>
        <w:t>十</w:t>
      </w:r>
      <w:r w:rsidR="007A797A">
        <w:rPr>
          <w:rFonts w:ascii="仿宋" w:eastAsia="仿宋" w:hAnsi="仿宋" w:hint="eastAsia"/>
          <w:sz w:val="28"/>
          <w:szCs w:val="28"/>
        </w:rPr>
        <w:t>六</w:t>
      </w:r>
      <w:r w:rsidR="006D389E">
        <w:rPr>
          <w:rFonts w:ascii="仿宋" w:eastAsia="仿宋" w:hAnsi="仿宋" w:hint="eastAsia"/>
          <w:sz w:val="28"/>
          <w:szCs w:val="28"/>
        </w:rPr>
        <w:t>）</w:t>
      </w:r>
      <w:r w:rsidRPr="001B2340">
        <w:rPr>
          <w:rFonts w:ascii="仿宋" w:eastAsia="仿宋" w:hAnsi="仿宋" w:hint="eastAsia"/>
          <w:sz w:val="28"/>
          <w:szCs w:val="28"/>
        </w:rPr>
        <w:t>我院专业导生实行竞聘制，任期一学年；</w:t>
      </w:r>
    </w:p>
    <w:p w14:paraId="35601EA6" w14:textId="71D4D753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（</w:t>
      </w:r>
      <w:r w:rsidR="007A797A">
        <w:rPr>
          <w:rFonts w:ascii="仿宋" w:eastAsia="仿宋" w:hAnsi="仿宋" w:hint="eastAsia"/>
          <w:sz w:val="28"/>
          <w:szCs w:val="28"/>
        </w:rPr>
        <w:t>十七</w:t>
      </w:r>
      <w:r w:rsidR="006D389E">
        <w:rPr>
          <w:rFonts w:ascii="仿宋" w:eastAsia="仿宋" w:hAnsi="仿宋" w:hint="eastAsia"/>
          <w:sz w:val="28"/>
          <w:szCs w:val="28"/>
        </w:rPr>
        <w:t>）</w:t>
      </w:r>
      <w:r w:rsidRPr="001B2340">
        <w:rPr>
          <w:rFonts w:ascii="仿宋" w:eastAsia="仿宋" w:hAnsi="仿宋" w:hint="eastAsia"/>
          <w:sz w:val="28"/>
          <w:szCs w:val="28"/>
        </w:rPr>
        <w:t>导生的选拔</w:t>
      </w:r>
    </w:p>
    <w:p w14:paraId="43848C70" w14:textId="62369217" w:rsidR="003C1AA2" w:rsidRPr="001B2340" w:rsidRDefault="005E5B22">
      <w:pPr>
        <w:spacing w:line="360" w:lineRule="auto"/>
        <w:rPr>
          <w:rFonts w:ascii="仿宋" w:eastAsia="仿宋" w:hAnsi="仿宋"/>
          <w:sz w:val="28"/>
          <w:szCs w:val="28"/>
        </w:rPr>
      </w:pPr>
      <w:r w:rsidRPr="001B2340">
        <w:rPr>
          <w:rFonts w:ascii="仿宋" w:eastAsia="仿宋" w:hAnsi="仿宋" w:hint="eastAsia"/>
          <w:sz w:val="28"/>
          <w:szCs w:val="28"/>
        </w:rPr>
        <w:t xml:space="preserve">　　</w:t>
      </w:r>
      <w:r w:rsidR="006D389E">
        <w:rPr>
          <w:rFonts w:ascii="仿宋" w:eastAsia="仿宋" w:hAnsi="仿宋" w:hint="eastAsia"/>
          <w:sz w:val="28"/>
          <w:szCs w:val="28"/>
        </w:rPr>
        <w:t>1</w:t>
      </w:r>
      <w:r w:rsidR="006D389E">
        <w:rPr>
          <w:rFonts w:ascii="仿宋" w:eastAsia="仿宋" w:hAnsi="仿宋"/>
          <w:sz w:val="28"/>
          <w:szCs w:val="28"/>
        </w:rPr>
        <w:t>.</w:t>
      </w:r>
      <w:r w:rsidRPr="001B2340">
        <w:rPr>
          <w:rFonts w:ascii="仿宋" w:eastAsia="仿宋" w:hAnsi="仿宋" w:hint="eastAsia"/>
          <w:sz w:val="28"/>
          <w:szCs w:val="28"/>
        </w:rPr>
        <w:t xml:space="preserve">原则上每个专业配备1-2名专业导生； </w:t>
      </w:r>
    </w:p>
    <w:p w14:paraId="4F0C7F20" w14:textId="1F0444B3" w:rsidR="003C1AA2" w:rsidRPr="001B2340" w:rsidRDefault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>本着“自愿、择优、公平、公正、公开”的原则，有意向担任导生的学生需填写“导生申请表”；</w:t>
      </w:r>
    </w:p>
    <w:p w14:paraId="2D75D1AF" w14:textId="62813EEF" w:rsidR="003C1AA2" w:rsidRPr="001B2340" w:rsidRDefault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>由学院组织的资格审查和面试；</w:t>
      </w:r>
    </w:p>
    <w:p w14:paraId="1BF9DEFF" w14:textId="176A308F" w:rsidR="003C1AA2" w:rsidRPr="001B2340" w:rsidRDefault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>入选后参加学院组织的集中培训，考试合格并择优录用；</w:t>
      </w:r>
    </w:p>
    <w:p w14:paraId="5BECADDC" w14:textId="4475B46E" w:rsidR="003C1AA2" w:rsidRPr="001B2340" w:rsidRDefault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>导生工作采用聘任制，原则上聘任期为1学年。</w:t>
      </w:r>
    </w:p>
    <w:p w14:paraId="24AD23F1" w14:textId="77777777" w:rsidR="006D389E" w:rsidRDefault="006D389E" w:rsidP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="005E5B22" w:rsidRPr="001B2340">
        <w:rPr>
          <w:rFonts w:ascii="仿宋" w:eastAsia="仿宋" w:hAnsi="仿宋" w:hint="eastAsia"/>
          <w:sz w:val="28"/>
          <w:szCs w:val="28"/>
        </w:rPr>
        <w:t xml:space="preserve">导生直接受学院党委领导，辅导员指导，上报学院备案； </w:t>
      </w:r>
    </w:p>
    <w:p w14:paraId="42CC533D" w14:textId="487AA8DE" w:rsidR="003C1AA2" w:rsidRPr="001B2340" w:rsidRDefault="006D389E" w:rsidP="006D389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 w:rsidR="005E5B22" w:rsidRPr="001B2340">
        <w:rPr>
          <w:rFonts w:ascii="仿宋" w:eastAsia="仿宋" w:hAnsi="仿宋" w:hint="eastAsia"/>
          <w:sz w:val="28"/>
          <w:szCs w:val="28"/>
        </w:rPr>
        <w:t>考核合格当选为专业导生，由学院颁发“专业导生”聘书。</w:t>
      </w:r>
    </w:p>
    <w:p w14:paraId="33A214AA" w14:textId="49C6D7B0" w:rsidR="003C1AA2" w:rsidRPr="001B2340" w:rsidRDefault="005E5B22">
      <w:pPr>
        <w:jc w:val="center"/>
        <w:rPr>
          <w:rFonts w:ascii="仿宋" w:eastAsia="仿宋" w:hAnsi="仿宋"/>
          <w:b/>
          <w:sz w:val="28"/>
          <w:szCs w:val="28"/>
        </w:rPr>
      </w:pPr>
      <w:r w:rsidRPr="001B2340">
        <w:rPr>
          <w:rFonts w:ascii="仿宋" w:eastAsia="仿宋" w:hAnsi="仿宋" w:hint="eastAsia"/>
          <w:b/>
          <w:sz w:val="28"/>
          <w:szCs w:val="28"/>
        </w:rPr>
        <w:t>第</w:t>
      </w:r>
      <w:r w:rsidR="007A797A">
        <w:rPr>
          <w:rFonts w:ascii="仿宋" w:eastAsia="仿宋" w:hAnsi="仿宋" w:hint="eastAsia"/>
          <w:b/>
          <w:sz w:val="28"/>
          <w:szCs w:val="28"/>
        </w:rPr>
        <w:t>七章</w:t>
      </w:r>
      <w:r w:rsidRPr="001B2340">
        <w:rPr>
          <w:rFonts w:ascii="仿宋" w:eastAsia="仿宋" w:hAnsi="仿宋" w:hint="eastAsia"/>
          <w:b/>
          <w:sz w:val="28"/>
          <w:szCs w:val="28"/>
        </w:rPr>
        <w:t xml:space="preserve"> 专业导生工作考评</w:t>
      </w:r>
    </w:p>
    <w:p w14:paraId="42886FDC" w14:textId="77777777" w:rsidR="006C20FD" w:rsidRDefault="007A797A" w:rsidP="006C20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（十八）</w:t>
      </w:r>
      <w:r w:rsidR="005E5B22" w:rsidRPr="001B2340">
        <w:rPr>
          <w:rFonts w:ascii="仿宋" w:eastAsia="仿宋" w:hAnsi="仿宋" w:hint="eastAsia"/>
          <w:sz w:val="28"/>
          <w:szCs w:val="28"/>
        </w:rPr>
        <w:t>导生聘任期满，由学院对导生工作</w:t>
      </w:r>
      <w:r w:rsidR="006D389E">
        <w:rPr>
          <w:rFonts w:ascii="仿宋" w:eastAsia="仿宋" w:hAnsi="仿宋" w:hint="eastAsia"/>
          <w:sz w:val="28"/>
          <w:szCs w:val="28"/>
        </w:rPr>
        <w:t>做出工作评定</w:t>
      </w:r>
      <w:r w:rsidR="005E5B22" w:rsidRPr="001B2340">
        <w:rPr>
          <w:rFonts w:ascii="仿宋" w:eastAsia="仿宋" w:hAnsi="仿宋" w:hint="eastAsia"/>
          <w:sz w:val="28"/>
          <w:szCs w:val="28"/>
        </w:rPr>
        <w:t>，形成书面材料</w:t>
      </w:r>
      <w:r w:rsidR="006D389E">
        <w:rPr>
          <w:rFonts w:ascii="仿宋" w:eastAsia="仿宋" w:hAnsi="仿宋" w:hint="eastAsia"/>
          <w:sz w:val="28"/>
          <w:szCs w:val="28"/>
        </w:rPr>
        <w:t>，纳入</w:t>
      </w:r>
      <w:r w:rsidR="005E5B22" w:rsidRPr="001B2340">
        <w:rPr>
          <w:rFonts w:ascii="仿宋" w:eastAsia="仿宋" w:hAnsi="仿宋" w:hint="eastAsia"/>
          <w:sz w:val="28"/>
          <w:szCs w:val="28"/>
        </w:rPr>
        <w:t>学生就业推荐材料。同时按30%的比例评出“优秀导生”，颁发证书，给予奖励。</w:t>
      </w:r>
    </w:p>
    <w:p w14:paraId="070ABAF5" w14:textId="01FFB7E9" w:rsidR="006C20FD" w:rsidRPr="006C20FD" w:rsidRDefault="00FA0B52" w:rsidP="006C20F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（十九）</w:t>
      </w:r>
      <w:r w:rsidR="006C20FD">
        <w:rPr>
          <w:rFonts w:ascii="仿宋" w:eastAsia="仿宋" w:hAnsi="仿宋" w:cs="仿宋" w:hint="eastAsia"/>
          <w:bCs/>
          <w:color w:val="000000"/>
          <w:sz w:val="28"/>
          <w:szCs w:val="28"/>
        </w:rPr>
        <w:t>本</w:t>
      </w:r>
      <w:r w:rsidR="006C20FD">
        <w:rPr>
          <w:rFonts w:ascii="仿宋" w:eastAsia="仿宋" w:hAnsi="仿宋" w:cs="仿宋" w:hint="eastAsia"/>
          <w:bCs/>
          <w:color w:val="000000"/>
          <w:sz w:val="28"/>
          <w:szCs w:val="28"/>
        </w:rPr>
        <w:t>管理办法</w:t>
      </w:r>
      <w:r w:rsidR="006C20FD">
        <w:rPr>
          <w:rFonts w:ascii="仿宋" w:eastAsia="仿宋" w:hAnsi="仿宋" w:cs="仿宋" w:hint="eastAsia"/>
          <w:bCs/>
          <w:color w:val="000000"/>
          <w:sz w:val="28"/>
          <w:szCs w:val="28"/>
        </w:rPr>
        <w:t>自发布之日起施行，由电子技术与工程学生管理办公室负责解释。</w:t>
      </w:r>
    </w:p>
    <w:p w14:paraId="6EC92057" w14:textId="4A3F172C" w:rsidR="00E423CA" w:rsidRDefault="00E423CA" w:rsidP="00E423C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168CF4C" w14:textId="6B484461" w:rsidR="006C20FD" w:rsidRDefault="006C20FD" w:rsidP="006C20F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电子技术与工程学院</w:t>
      </w:r>
    </w:p>
    <w:p w14:paraId="4E742696" w14:textId="2337DE5B" w:rsidR="006C20FD" w:rsidRDefault="006C20FD" w:rsidP="006C20FD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年5月1日</w:t>
      </w:r>
      <w:bookmarkStart w:id="0" w:name="_GoBack"/>
      <w:bookmarkEnd w:id="0"/>
    </w:p>
    <w:sectPr w:rsidR="006C20F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8793" w14:textId="77777777" w:rsidR="005955E6" w:rsidRDefault="005955E6" w:rsidP="000A2C39">
      <w:r>
        <w:separator/>
      </w:r>
    </w:p>
  </w:endnote>
  <w:endnote w:type="continuationSeparator" w:id="0">
    <w:p w14:paraId="0D5DA046" w14:textId="77777777" w:rsidR="005955E6" w:rsidRDefault="005955E6" w:rsidP="000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8F9C" w14:textId="63100DFA" w:rsidR="00F903A7" w:rsidRPr="00F903A7" w:rsidRDefault="005955E6" w:rsidP="00F903A7">
    <w:pPr>
      <w:pStyle w:val="a5"/>
      <w:jc w:val="center"/>
      <w:rPr>
        <w:rFonts w:ascii="仿宋" w:eastAsia="仿宋" w:hAnsi="仿宋"/>
      </w:rPr>
    </w:pPr>
    <w:sdt>
      <w:sdtPr>
        <w:rPr>
          <w:rFonts w:ascii="仿宋" w:eastAsia="仿宋" w:hAnsi="仿宋"/>
        </w:rPr>
        <w:id w:val="1728636285"/>
        <w:docPartObj>
          <w:docPartGallery w:val="Page Numbers (Top of Page)"/>
          <w:docPartUnique/>
        </w:docPartObj>
      </w:sdtPr>
      <w:sdtEndPr/>
      <w:sdtContent>
        <w:r w:rsidR="00F903A7" w:rsidRPr="004156EA">
          <w:rPr>
            <w:rFonts w:ascii="仿宋" w:eastAsia="仿宋" w:hAnsi="仿宋"/>
            <w:lang w:val="zh-CN"/>
          </w:rPr>
          <w:t xml:space="preserve"> </w:t>
        </w:r>
        <w:r w:rsidR="00F903A7" w:rsidRPr="004156EA">
          <w:rPr>
            <w:rFonts w:ascii="仿宋" w:eastAsia="仿宋" w:hAnsi="仿宋"/>
            <w:b/>
            <w:bCs/>
          </w:rPr>
          <w:fldChar w:fldCharType="begin"/>
        </w:r>
        <w:r w:rsidR="00F903A7" w:rsidRPr="004156EA">
          <w:rPr>
            <w:rFonts w:ascii="仿宋" w:eastAsia="仿宋" w:hAnsi="仿宋"/>
            <w:b/>
            <w:bCs/>
          </w:rPr>
          <w:instrText>PAGE</w:instrText>
        </w:r>
        <w:r w:rsidR="00F903A7" w:rsidRPr="004156EA">
          <w:rPr>
            <w:rFonts w:ascii="仿宋" w:eastAsia="仿宋" w:hAnsi="仿宋"/>
            <w:b/>
            <w:bCs/>
          </w:rPr>
          <w:fldChar w:fldCharType="separate"/>
        </w:r>
        <w:r w:rsidR="00F903A7">
          <w:rPr>
            <w:rFonts w:ascii="仿宋" w:eastAsia="仿宋" w:hAnsi="仿宋"/>
            <w:b/>
            <w:bCs/>
          </w:rPr>
          <w:t>1</w:t>
        </w:r>
        <w:r w:rsidR="00F903A7" w:rsidRPr="004156EA">
          <w:rPr>
            <w:rFonts w:ascii="仿宋" w:eastAsia="仿宋" w:hAnsi="仿宋"/>
            <w:b/>
            <w:bCs/>
          </w:rPr>
          <w:fldChar w:fldCharType="end"/>
        </w:r>
        <w:r w:rsidR="00F903A7" w:rsidRPr="004156EA">
          <w:rPr>
            <w:rFonts w:ascii="仿宋" w:eastAsia="仿宋" w:hAnsi="仿宋"/>
            <w:lang w:val="zh-CN"/>
          </w:rPr>
          <w:t xml:space="preserve"> / </w:t>
        </w:r>
        <w:r w:rsidR="00F903A7" w:rsidRPr="004156EA">
          <w:rPr>
            <w:rFonts w:ascii="仿宋" w:eastAsia="仿宋" w:hAnsi="仿宋"/>
            <w:b/>
            <w:bCs/>
          </w:rPr>
          <w:fldChar w:fldCharType="begin"/>
        </w:r>
        <w:r w:rsidR="00F903A7" w:rsidRPr="004156EA">
          <w:rPr>
            <w:rFonts w:ascii="仿宋" w:eastAsia="仿宋" w:hAnsi="仿宋"/>
            <w:b/>
            <w:bCs/>
          </w:rPr>
          <w:instrText>NUMPAGES</w:instrText>
        </w:r>
        <w:r w:rsidR="00F903A7" w:rsidRPr="004156EA">
          <w:rPr>
            <w:rFonts w:ascii="仿宋" w:eastAsia="仿宋" w:hAnsi="仿宋"/>
            <w:b/>
            <w:bCs/>
          </w:rPr>
          <w:fldChar w:fldCharType="separate"/>
        </w:r>
        <w:r w:rsidR="00F903A7">
          <w:rPr>
            <w:rFonts w:ascii="仿宋" w:eastAsia="仿宋" w:hAnsi="仿宋"/>
            <w:b/>
            <w:bCs/>
          </w:rPr>
          <w:t>4</w:t>
        </w:r>
        <w:r w:rsidR="00F903A7" w:rsidRPr="004156EA">
          <w:rPr>
            <w:rFonts w:ascii="仿宋" w:eastAsia="仿宋" w:hAnsi="仿宋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288D" w14:textId="77777777" w:rsidR="005955E6" w:rsidRDefault="005955E6" w:rsidP="000A2C39">
      <w:r>
        <w:separator/>
      </w:r>
    </w:p>
  </w:footnote>
  <w:footnote w:type="continuationSeparator" w:id="0">
    <w:p w14:paraId="42C963A3" w14:textId="77777777" w:rsidR="005955E6" w:rsidRDefault="005955E6" w:rsidP="000A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EDFE" w14:textId="7D48584F" w:rsidR="00F903A7" w:rsidRPr="00F903A7" w:rsidRDefault="00F903A7" w:rsidP="00F903A7">
    <w:pPr>
      <w:pStyle w:val="a3"/>
      <w:jc w:val="left"/>
      <w:rPr>
        <w:rFonts w:ascii="仿宋" w:eastAsia="仿宋" w:hAnsi="仿宋"/>
      </w:rPr>
    </w:pPr>
    <w:r w:rsidRPr="004156EA">
      <w:rPr>
        <w:rFonts w:ascii="仿宋" w:eastAsia="仿宋" w:hAnsi="仿宋" w:hint="eastAsia"/>
      </w:rPr>
      <w:t xml:space="preserve">上海电子信息职业技术学院 </w:t>
    </w:r>
    <w:r w:rsidRPr="004156EA">
      <w:rPr>
        <w:rFonts w:ascii="仿宋" w:eastAsia="仿宋" w:hAnsi="仿宋"/>
      </w:rPr>
      <w:t xml:space="preserve"> </w:t>
    </w:r>
    <w:r w:rsidRPr="004156EA">
      <w:rPr>
        <w:rFonts w:ascii="仿宋" w:eastAsia="仿宋" w:hAnsi="仿宋" w:hint="eastAsia"/>
      </w:rPr>
      <w:t>电子技术与工程学院</w:t>
    </w:r>
    <w:r w:rsidRPr="004156EA">
      <w:rPr>
        <w:rFonts w:ascii="仿宋" w:eastAsia="仿宋" w:hAnsi="仿宋"/>
      </w:rPr>
      <w:ptab w:relativeTo="margin" w:alignment="right" w:leader="none"/>
    </w:r>
    <w:r w:rsidRPr="004156EA">
      <w:rPr>
        <w:rFonts w:ascii="仿宋" w:eastAsia="仿宋" w:hAnsi="仿宋" w:hint="eastAsia"/>
      </w:rPr>
      <w:t>学生工作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19"/>
    <w:rsid w:val="00031E19"/>
    <w:rsid w:val="000A2C39"/>
    <w:rsid w:val="001B2340"/>
    <w:rsid w:val="00221726"/>
    <w:rsid w:val="003C1AA2"/>
    <w:rsid w:val="0040498B"/>
    <w:rsid w:val="0058200D"/>
    <w:rsid w:val="005955E6"/>
    <w:rsid w:val="005E0F1B"/>
    <w:rsid w:val="005E5B22"/>
    <w:rsid w:val="006C20FD"/>
    <w:rsid w:val="006D389E"/>
    <w:rsid w:val="007A797A"/>
    <w:rsid w:val="008C53D4"/>
    <w:rsid w:val="00983E88"/>
    <w:rsid w:val="00BB3510"/>
    <w:rsid w:val="00C22AFD"/>
    <w:rsid w:val="00C46034"/>
    <w:rsid w:val="00C83497"/>
    <w:rsid w:val="00CB5D91"/>
    <w:rsid w:val="00CD51C9"/>
    <w:rsid w:val="00DD74BD"/>
    <w:rsid w:val="00E423CA"/>
    <w:rsid w:val="00F903A7"/>
    <w:rsid w:val="00FA0B52"/>
    <w:rsid w:val="00FD08F4"/>
    <w:rsid w:val="56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BAE18"/>
  <w15:docId w15:val="{9F7335B4-4B5C-4301-8D31-CDA185A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C3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C39"/>
    <w:rPr>
      <w:kern w:val="2"/>
      <w:sz w:val="18"/>
      <w:szCs w:val="18"/>
    </w:rPr>
  </w:style>
  <w:style w:type="paragraph" w:styleId="a7">
    <w:name w:val="Normal (Web)"/>
    <w:basedOn w:val="a"/>
    <w:semiHidden/>
    <w:unhideWhenUsed/>
    <w:rsid w:val="006C20FD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>微软中国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4</cp:revision>
  <dcterms:created xsi:type="dcterms:W3CDTF">2019-04-12T02:18:00Z</dcterms:created>
  <dcterms:modified xsi:type="dcterms:W3CDTF">2019-05-27T05:04:00Z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