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2023年上半年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入党积极分子公示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根据《中国共产党章程》、《中国共产党发展党员工作细则》和《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电子技术与工程学院入党积极分子</w:t>
      </w:r>
      <w:r>
        <w:rPr>
          <w:rFonts w:hint="eastAsia" w:ascii="宋体" w:hAnsi="宋体" w:eastAsia="宋体" w:cs="宋体"/>
          <w:sz w:val="24"/>
          <w:szCs w:val="24"/>
        </w:rPr>
        <w:t>确定、培养和动态管理办法》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文件精神，按照程序经团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总支</w:t>
      </w:r>
      <w:r>
        <w:rPr>
          <w:rFonts w:hint="eastAsia" w:ascii="宋体" w:hAnsi="宋体" w:eastAsia="宋体" w:cs="宋体"/>
          <w:sz w:val="24"/>
          <w:szCs w:val="24"/>
        </w:rPr>
        <w:t>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</w:t>
      </w:r>
      <w:r>
        <w:rPr>
          <w:rFonts w:hint="eastAsia" w:ascii="宋体" w:hAnsi="宋体" w:eastAsia="宋体" w:cs="宋体"/>
          <w:sz w:val="24"/>
          <w:szCs w:val="24"/>
        </w:rPr>
        <w:t>和党支部评议的方式进行了确定，经学院党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总支</w:t>
      </w:r>
      <w:r>
        <w:rPr>
          <w:rFonts w:hint="eastAsia" w:ascii="宋体" w:hAnsi="宋体" w:eastAsia="宋体" w:cs="宋体"/>
          <w:sz w:val="24"/>
          <w:szCs w:val="24"/>
        </w:rPr>
        <w:t>研究确定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马国华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</w:t>
      </w:r>
      <w:r>
        <w:rPr>
          <w:rFonts w:hint="eastAsia" w:ascii="宋体" w:hAnsi="宋体" w:eastAsia="宋体" w:cs="宋体"/>
          <w:sz w:val="24"/>
          <w:szCs w:val="24"/>
        </w:rPr>
        <w:t>为入党积极分子，现进行公示，公示期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tbl>
      <w:tblPr>
        <w:tblStyle w:val="3"/>
        <w:tblpPr w:leftFromText="180" w:rightFromText="180" w:vertAnchor="text" w:horzAnchor="page" w:tblpX="1620" w:tblpY="205"/>
        <w:tblOverlap w:val="never"/>
        <w:tblW w:w="9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16"/>
        <w:gridCol w:w="1650"/>
        <w:gridCol w:w="595"/>
        <w:gridCol w:w="1205"/>
        <w:gridCol w:w="799"/>
        <w:gridCol w:w="1284"/>
        <w:gridCol w:w="1334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入团时间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所在团支部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2021110101066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2002.6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21应电2团支部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2021110102092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2003.8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21智控3团支部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2022110102033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22智控1团支部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2022110102068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22智控2团支部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2022110102073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22智控2团支部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2022110103023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22微电1团支部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樊英鹏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2022110106011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2003.7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22集成1团支部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2019120104024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2003.12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194汽车1团支部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2022110105009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22电竞1团支部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2022110101010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2004.1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2018.12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22应电1团支部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如有异议，请拨打电话：57133472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电子技术与工程学院党总支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2023年4月3日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2Q2NDYzNzQxYzZkYTZjODFmMGI2MGI5NzVhYWUifQ=="/>
  </w:docVars>
  <w:rsids>
    <w:rsidRoot w:val="71D81686"/>
    <w:rsid w:val="178B185E"/>
    <w:rsid w:val="1A6E179D"/>
    <w:rsid w:val="5FB7255D"/>
    <w:rsid w:val="70F707CE"/>
    <w:rsid w:val="71D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627</Characters>
  <Lines>0</Lines>
  <Paragraphs>0</Paragraphs>
  <TotalTime>3</TotalTime>
  <ScaleCrop>false</ScaleCrop>
  <LinksUpToDate>false</LinksUpToDate>
  <CharactersWithSpaces>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2022-11-22T07:27:00Z</dcterms:created>
  <dc:creator>张宇扬</dc:creator>
  <cp:lastModifiedBy>y</cp:lastModifiedBy>
  <dcterms:modified xsi:type="dcterms:W3CDTF">2023-04-03T07:38:05Z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4C7C670CFB4C4241B0EDAAFC38D03D3D_13</vt:lpwstr>
  </property>
</Properties>
</file>