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default" w:ascii="华文中宋" w:hAnsi="华文中宋" w:eastAsia="华文中宋" w:cs="仿宋"/>
          <w:color w:val="000000"/>
          <w:sz w:val="32"/>
          <w:szCs w:val="32"/>
          <w:lang w:bidi="ar"/>
        </w:rPr>
      </w:pPr>
      <w:r>
        <w:rPr>
          <w:rFonts w:ascii="华文中宋" w:hAnsi="华文中宋" w:eastAsia="华文中宋" w:cs="仿宋"/>
          <w:color w:val="000000"/>
          <w:sz w:val="32"/>
          <w:szCs w:val="32"/>
          <w:lang w:bidi="ar"/>
        </w:rPr>
        <w:t>电子技术与工程学院</w:t>
      </w:r>
      <w:r>
        <w:rPr>
          <w:rFonts w:hint="eastAsia" w:ascii="华文中宋" w:hAnsi="华文中宋" w:eastAsia="华文中宋" w:cs="仿宋"/>
          <w:color w:val="000000"/>
          <w:sz w:val="32"/>
          <w:szCs w:val="32"/>
          <w:lang w:bidi="ar"/>
        </w:rPr>
        <w:t>2022年度上海电子信息职业技术学院 “优秀志愿者”</w:t>
      </w:r>
      <w:r>
        <w:rPr>
          <w:rFonts w:hint="eastAsia" w:ascii="华文中宋" w:hAnsi="华文中宋" w:eastAsia="华文中宋" w:cs="仿宋"/>
          <w:color w:val="000000"/>
          <w:sz w:val="32"/>
          <w:szCs w:val="32"/>
          <w:lang w:val="en-US" w:eastAsia="zh-CN" w:bidi="ar"/>
        </w:rPr>
        <w:t>推荐</w:t>
      </w:r>
      <w:r>
        <w:rPr>
          <w:rFonts w:ascii="华文中宋" w:hAnsi="华文中宋" w:eastAsia="华文中宋" w:cs="仿宋"/>
          <w:color w:val="000000"/>
          <w:sz w:val="32"/>
          <w:szCs w:val="32"/>
          <w:lang w:bidi="ar"/>
        </w:rPr>
        <w:t>名单公示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bidi="ar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根据校团委《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关于评选表彰2022年度上海电子信息职业技术学院 “优秀志愿者”的通知</w:t>
      </w: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》，学院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志愿者学生</w:t>
      </w: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根据遴选标准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自主申报，</w:t>
      </w: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学院团总支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审核、</w:t>
      </w: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研究决定，经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党政联席会议讨论</w:t>
      </w: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通过，拟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推荐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丁泽晖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等4名学生为2022年度上海电子信息职业技术学院“优秀学生会骨干”</w:t>
      </w: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。现将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推荐</w:t>
      </w: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名单公示如下：</w:t>
      </w:r>
    </w:p>
    <w:tbl>
      <w:tblPr>
        <w:tblStyle w:val="4"/>
        <w:tblW w:w="7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896"/>
        <w:gridCol w:w="2188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29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96" w:type="dxa"/>
          </w:tcPr>
          <w:p>
            <w:pPr>
              <w:spacing w:line="360" w:lineRule="auto"/>
              <w:jc w:val="center"/>
              <w:rPr>
                <w:rFonts w:hint="default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  <w:t>21微电子1</w:t>
            </w:r>
          </w:p>
        </w:tc>
        <w:tc>
          <w:tcPr>
            <w:tcW w:w="2188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 xml:space="preserve">2021110103023 </w:t>
            </w:r>
          </w:p>
        </w:tc>
        <w:tc>
          <w:tcPr>
            <w:tcW w:w="1860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李衡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896" w:type="dxa"/>
          </w:tcPr>
          <w:p>
            <w:pPr>
              <w:spacing w:line="360" w:lineRule="auto"/>
              <w:jc w:val="center"/>
              <w:rPr>
                <w:rFonts w:hint="default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  <w:t>21电竞1</w:t>
            </w:r>
          </w:p>
        </w:tc>
        <w:tc>
          <w:tcPr>
            <w:tcW w:w="2188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2021110105036</w:t>
            </w:r>
          </w:p>
        </w:tc>
        <w:tc>
          <w:tcPr>
            <w:tcW w:w="1860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刘莘茹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896" w:type="dxa"/>
          </w:tcPr>
          <w:p>
            <w:pPr>
              <w:spacing w:line="360" w:lineRule="auto"/>
              <w:jc w:val="center"/>
              <w:rPr>
                <w:rFonts w:hint="default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  <w:t>21微电子2</w:t>
            </w:r>
          </w:p>
        </w:tc>
        <w:tc>
          <w:tcPr>
            <w:tcW w:w="2188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 xml:space="preserve">2021110103049 </w:t>
            </w:r>
          </w:p>
        </w:tc>
        <w:tc>
          <w:tcPr>
            <w:tcW w:w="1860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896" w:type="dxa"/>
          </w:tcPr>
          <w:p>
            <w:pPr>
              <w:spacing w:line="360" w:lineRule="auto"/>
              <w:jc w:val="center"/>
              <w:rPr>
                <w:rFonts w:hint="default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  <w:t>21智控3</w:t>
            </w:r>
          </w:p>
        </w:tc>
        <w:tc>
          <w:tcPr>
            <w:tcW w:w="2188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2021110102109</w:t>
            </w:r>
          </w:p>
        </w:tc>
        <w:tc>
          <w:tcPr>
            <w:tcW w:w="1860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张雪双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公示期为2023年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日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-2023年4月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4日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 w:bidi="ar"/>
        </w:rPr>
        <w:t>。</w:t>
      </w:r>
      <w:r>
        <w:rPr>
          <w:rFonts w:hint="eastAsia" w:ascii="仿宋" w:hAnsi="仿宋" w:eastAsia="仿宋" w:cs="宋体"/>
          <w:sz w:val="28"/>
          <w:szCs w:val="28"/>
        </w:rPr>
        <w:t>如有异议，请于公示期内向电子技术与工程学院团总支负责人薛景老师反映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宋体"/>
          <w:sz w:val="28"/>
          <w:szCs w:val="28"/>
        </w:rPr>
        <w:t>57131333-1107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地址：</w:t>
      </w:r>
      <w:r>
        <w:rPr>
          <w:rFonts w:hint="eastAsia" w:ascii="仿宋" w:hAnsi="仿宋" w:eastAsia="仿宋" w:cs="宋体"/>
          <w:sz w:val="28"/>
          <w:szCs w:val="28"/>
        </w:rPr>
        <w:t>N306办公室</w:t>
      </w:r>
    </w:p>
    <w:p>
      <w:pPr>
        <w:ind w:firstLine="560" w:firstLineChars="200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电子技术与工程学院团总支</w:t>
      </w:r>
    </w:p>
    <w:p>
      <w:pPr>
        <w:ind w:firstLine="560" w:firstLineChars="200"/>
        <w:jc w:val="right"/>
      </w:pPr>
      <w:r>
        <w:rPr>
          <w:rFonts w:hint="eastAsia" w:ascii="仿宋" w:hAnsi="仿宋" w:eastAsia="仿宋" w:cs="宋体"/>
          <w:sz w:val="28"/>
          <w:szCs w:val="28"/>
        </w:rPr>
        <w:t>2023年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jgyMDY2ZjlhN2RjNWM3OTllZWM1ZmExZTNlYTgifQ=="/>
    <w:docVar w:name="KSO_WPS_MARK_KEY" w:val="bb0805ec-177d-49b1-ab13-109b3e4ea6ed"/>
  </w:docVars>
  <w:rsids>
    <w:rsidRoot w:val="5B6B0EA5"/>
    <w:rsid w:val="1BA57132"/>
    <w:rsid w:val="23DA1CF0"/>
    <w:rsid w:val="2C202C66"/>
    <w:rsid w:val="2CDE06F5"/>
    <w:rsid w:val="40776A3F"/>
    <w:rsid w:val="4C0013D3"/>
    <w:rsid w:val="5B6B0E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372</Characters>
  <Lines>0</Lines>
  <Paragraphs>0</Paragraphs>
  <TotalTime>0</TotalTime>
  <ScaleCrop>false</ScaleCrop>
  <LinksUpToDate>false</LinksUpToDate>
  <CharactersWithSpaces>376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2023-04-03T05:27:00Z</dcterms:created>
  <dc:creator>dianzi-fu2</dc:creator>
  <cp:lastModifiedBy>饭</cp:lastModifiedBy>
  <dcterms:modified xsi:type="dcterms:W3CDTF">2023-04-03T06:29:27Z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5A4F690BF3AA49D38AD9ED3F945C5857_11</vt:lpwstr>
  </property>
</Properties>
</file>