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120" w:right="0" w:firstLine="0"/>
        <w:jc w:val="left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附件 </w:t>
      </w:r>
      <w:r>
        <w:rPr>
          <w:rFonts w:ascii="Times New Roman" w:eastAsia="Times New Roman"/>
          <w:b/>
          <w:sz w:val="28"/>
        </w:rPr>
        <w:t>1</w:t>
      </w:r>
      <w:r>
        <w:rPr>
          <w:rFonts w:ascii="黑体" w:eastAsia="黑体" w:hint="eastAsia"/>
          <w:b/>
          <w:sz w:val="28"/>
        </w:rPr>
        <w:t>：</w:t>
      </w:r>
    </w:p>
    <w:p>
      <w:pPr>
        <w:pStyle w:val="BodyText"/>
        <w:spacing w:line="261" w:lineRule="auto" w:before="158"/>
        <w:ind w:left="491" w:right="484"/>
        <w:jc w:val="center"/>
      </w:pPr>
      <w:bookmarkStart w:name="上海电子信息职业技术学院电子技术与工程学院" w:id="1"/>
      <w:bookmarkEnd w:id="1"/>
      <w:r>
        <w:rPr>
          <w:b w:val="0"/>
        </w:rPr>
      </w:r>
      <w:r>
        <w:rPr/>
        <w:t>上海电子信息职业技术学院电子技术与工程学院</w:t>
      </w:r>
      <w:bookmarkStart w:name="第十五届团总支委员会、第十八届学生会名单" w:id="2"/>
      <w:bookmarkEnd w:id="2"/>
      <w:r>
        <w:rPr/>
      </w:r>
      <w:r>
        <w:rPr/>
        <w:t>第十五届团总支委员会、第十八届学生会名单</w:t>
      </w:r>
    </w:p>
    <w:p>
      <w:pPr>
        <w:spacing w:before="110"/>
        <w:ind w:left="483" w:right="484" w:firstLine="0"/>
        <w:jc w:val="center"/>
        <w:rPr>
          <w:sz w:val="28"/>
        </w:rPr>
      </w:pPr>
      <w:r>
        <w:rPr>
          <w:sz w:val="28"/>
        </w:rPr>
        <w:t>（按姓氏笔画排序）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2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1265"/>
        <w:gridCol w:w="3938"/>
      </w:tblGrid>
      <w:tr>
        <w:trPr>
          <w:trHeight w:val="794" w:hRule="atLeast"/>
        </w:trPr>
        <w:tc>
          <w:tcPr>
            <w:tcW w:w="3097" w:type="dxa"/>
            <w:vMerge w:val="restart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0"/>
              <w:ind w:left="147"/>
              <w:rPr>
                <w:sz w:val="28"/>
              </w:rPr>
            </w:pPr>
            <w:r>
              <w:rPr>
                <w:sz w:val="28"/>
              </w:rPr>
              <w:t>第十五届团总支委员会</w:t>
            </w:r>
          </w:p>
        </w:tc>
        <w:tc>
          <w:tcPr>
            <w:tcW w:w="12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吴雯莉</w:t>
            </w:r>
          </w:p>
        </w:tc>
        <w:tc>
          <w:tcPr>
            <w:tcW w:w="3938" w:type="dxa"/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20 级电子竞技运动与管理二班</w:t>
            </w:r>
          </w:p>
        </w:tc>
      </w:tr>
      <w:tr>
        <w:trPr>
          <w:trHeight w:val="794" w:hRule="atLeast"/>
        </w:trPr>
        <w:tc>
          <w:tcPr>
            <w:tcW w:w="3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彭书豪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级智能控制技术二班</w:t>
            </w:r>
          </w:p>
        </w:tc>
      </w:tr>
      <w:tr>
        <w:trPr>
          <w:trHeight w:val="793" w:hRule="atLeast"/>
        </w:trPr>
        <w:tc>
          <w:tcPr>
            <w:tcW w:w="3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颉楷波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级应用电子技术一班</w:t>
            </w:r>
          </w:p>
        </w:tc>
      </w:tr>
      <w:tr>
        <w:trPr>
          <w:trHeight w:val="793" w:hRule="atLeast"/>
        </w:trPr>
        <w:tc>
          <w:tcPr>
            <w:tcW w:w="3097" w:type="dxa"/>
            <w:vMerge w:val="restart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0"/>
              <w:ind w:left="147"/>
              <w:rPr>
                <w:sz w:val="28"/>
              </w:rPr>
            </w:pPr>
            <w:r>
              <w:rPr>
                <w:sz w:val="28"/>
              </w:rPr>
              <w:t>第十八届学生会主席团</w:t>
            </w:r>
          </w:p>
        </w:tc>
        <w:tc>
          <w:tcPr>
            <w:tcW w:w="12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王惠元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级电子竞技运动与管理二班</w:t>
            </w:r>
          </w:p>
        </w:tc>
      </w:tr>
      <w:tr>
        <w:trPr>
          <w:trHeight w:val="793" w:hRule="atLeast"/>
        </w:trPr>
        <w:tc>
          <w:tcPr>
            <w:tcW w:w="3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姚凯硕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级智能控制技术三班</w:t>
            </w:r>
          </w:p>
        </w:tc>
      </w:tr>
      <w:tr>
        <w:trPr>
          <w:trHeight w:val="793" w:hRule="atLeast"/>
        </w:trPr>
        <w:tc>
          <w:tcPr>
            <w:tcW w:w="3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郎福龙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级应用电子技术一班</w:t>
            </w:r>
          </w:p>
        </w:tc>
      </w:tr>
      <w:tr>
        <w:trPr>
          <w:trHeight w:val="793" w:hRule="atLeast"/>
        </w:trPr>
        <w:tc>
          <w:tcPr>
            <w:tcW w:w="3097" w:type="dxa"/>
            <w:vMerge w:val="restart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11"/>
              <w:rPr>
                <w:sz w:val="40"/>
              </w:rPr>
            </w:pPr>
          </w:p>
          <w:p>
            <w:pPr>
              <w:pStyle w:val="TableParagraph"/>
              <w:spacing w:before="0"/>
              <w:ind w:left="406" w:right="397"/>
              <w:jc w:val="center"/>
              <w:rPr>
                <w:sz w:val="28"/>
              </w:rPr>
            </w:pPr>
            <w:r>
              <w:rPr>
                <w:sz w:val="28"/>
              </w:rPr>
              <w:t>第十八届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0"/>
              <w:ind w:left="409" w:right="397"/>
              <w:jc w:val="center"/>
              <w:rPr>
                <w:sz w:val="28"/>
              </w:rPr>
            </w:pPr>
            <w:r>
              <w:rPr>
                <w:sz w:val="28"/>
              </w:rPr>
              <w:t>学生会委员会委员</w:t>
            </w:r>
          </w:p>
        </w:tc>
        <w:tc>
          <w:tcPr>
            <w:tcW w:w="12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马雨晴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级应用电子技术二班</w:t>
            </w:r>
          </w:p>
        </w:tc>
      </w:tr>
      <w:tr>
        <w:trPr>
          <w:trHeight w:val="793" w:hRule="atLeast"/>
        </w:trPr>
        <w:tc>
          <w:tcPr>
            <w:tcW w:w="3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tabs>
                <w:tab w:pos="567" w:val="left" w:leader="none"/>
              </w:tabs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苗</w:t>
              <w:tab/>
              <w:t>硕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级应用电子技术二班</w:t>
            </w:r>
          </w:p>
        </w:tc>
      </w:tr>
      <w:tr>
        <w:trPr>
          <w:trHeight w:val="794" w:hRule="atLeast"/>
        </w:trPr>
        <w:tc>
          <w:tcPr>
            <w:tcW w:w="3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tabs>
                <w:tab w:pos="567" w:val="left" w:leader="none"/>
              </w:tabs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胡</w:t>
              <w:tab/>
              <w:t>灿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级智能控制技术一班</w:t>
            </w:r>
          </w:p>
        </w:tc>
      </w:tr>
      <w:tr>
        <w:trPr>
          <w:trHeight w:val="794" w:hRule="atLeast"/>
        </w:trPr>
        <w:tc>
          <w:tcPr>
            <w:tcW w:w="3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俞文浩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级智能控制技术三班</w:t>
            </w:r>
          </w:p>
        </w:tc>
      </w:tr>
      <w:tr>
        <w:trPr>
          <w:trHeight w:val="793" w:hRule="atLeast"/>
        </w:trPr>
        <w:tc>
          <w:tcPr>
            <w:tcW w:w="3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tabs>
                <w:tab w:pos="567" w:val="left" w:leader="none"/>
              </w:tabs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高</w:t>
              <w:tab/>
              <w:t>欢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级智能控制技术一班</w:t>
            </w:r>
          </w:p>
        </w:tc>
      </w:tr>
      <w:tr>
        <w:trPr>
          <w:trHeight w:val="794" w:hRule="atLeast"/>
        </w:trPr>
        <w:tc>
          <w:tcPr>
            <w:tcW w:w="3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焦邓凯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级应用电子技术一班</w:t>
            </w:r>
          </w:p>
        </w:tc>
      </w:tr>
      <w:tr>
        <w:trPr>
          <w:trHeight w:val="793" w:hRule="atLeast"/>
        </w:trPr>
        <w:tc>
          <w:tcPr>
            <w:tcW w:w="3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薛佳佳</w:t>
            </w:r>
          </w:p>
        </w:tc>
        <w:tc>
          <w:tcPr>
            <w:tcW w:w="393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 级智能控制技术三班</w:t>
            </w:r>
          </w:p>
        </w:tc>
      </w:tr>
    </w:tbl>
    <w:sectPr>
      <w:type w:val="continuous"/>
      <w:pgSz w:w="11910" w:h="16840"/>
      <w:pgMar w:top="15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华文中宋">
    <w:altName w:val="华文中宋"/>
    <w:charset w:val="86"/>
    <w:family w:val="auto"/>
    <w:pitch w:val="variable"/>
  </w:font>
  <w:font w:name="楷体">
    <w:altName w:val="楷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楷体" w:hAnsi="楷体" w:eastAsia="楷体" w:cs="楷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华文中宋" w:hAnsi="华文中宋" w:eastAsia="华文中宋" w:cs="华文中宋"/>
      <w:b/>
      <w:bCs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217"/>
    </w:pPr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北笙ゞ</dc:creator>
  <dcterms:created xsi:type="dcterms:W3CDTF">2021-06-16T00:52:04Z</dcterms:created>
  <dcterms:modified xsi:type="dcterms:W3CDTF">2021-06-16T00:52:04Z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2021-06-16T00:00:00Z</vt:filetime>
  </property>
</Properties>
</file>